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284" w:rsidRPr="00F95D21" w:rsidRDefault="000A5284" w:rsidP="000A5284">
      <w:pPr>
        <w:widowControl/>
        <w:spacing w:before="100" w:beforeAutospacing="1" w:after="100" w:afterAutospacing="1" w:line="360" w:lineRule="atLeast"/>
        <w:jc w:val="left"/>
        <w:rPr>
          <w:rFonts w:ascii="黑体" w:eastAsia="黑体" w:hAnsi="黑体" w:cs="宋体"/>
          <w:kern w:val="0"/>
          <w:sz w:val="30"/>
          <w:szCs w:val="30"/>
        </w:rPr>
      </w:pPr>
      <w:r w:rsidRPr="00F95D21">
        <w:rPr>
          <w:rFonts w:ascii="黑体" w:eastAsia="黑体" w:hAnsi="黑体" w:cs="宋体"/>
          <w:b/>
          <w:bCs/>
          <w:kern w:val="0"/>
          <w:sz w:val="30"/>
          <w:szCs w:val="30"/>
        </w:rPr>
        <w:t>附件</w:t>
      </w:r>
      <w:r w:rsidR="00441E1C" w:rsidRPr="00F95D21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1</w:t>
      </w:r>
      <w:r w:rsidRPr="00F95D21">
        <w:rPr>
          <w:rFonts w:ascii="黑体" w:eastAsia="黑体" w:hAnsi="黑体" w:cs="宋体"/>
          <w:b/>
          <w:bCs/>
          <w:kern w:val="0"/>
          <w:sz w:val="30"/>
          <w:szCs w:val="30"/>
        </w:rPr>
        <w:t>：</w:t>
      </w:r>
      <w:r w:rsidR="00F95D21" w:rsidRPr="00F95D21">
        <w:rPr>
          <w:rFonts w:ascii="黑体" w:eastAsia="黑体" w:hAnsi="黑体" w:cs="宋体"/>
          <w:b/>
          <w:bCs/>
          <w:kern w:val="0"/>
          <w:sz w:val="30"/>
          <w:szCs w:val="30"/>
        </w:rPr>
        <w:t>201</w:t>
      </w:r>
      <w:r w:rsidR="00F95D21" w:rsidRPr="00F95D21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6</w:t>
      </w:r>
      <w:r w:rsidRPr="00F95D21">
        <w:rPr>
          <w:rFonts w:ascii="黑体" w:eastAsia="黑体" w:hAnsi="黑体" w:cs="宋体"/>
          <w:b/>
          <w:bCs/>
          <w:kern w:val="0"/>
          <w:sz w:val="30"/>
          <w:szCs w:val="30"/>
        </w:rPr>
        <w:t>年统计调查设计大赛选题领域参考</w:t>
      </w:r>
    </w:p>
    <w:tbl>
      <w:tblPr>
        <w:tblW w:w="663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791"/>
      </w:tblGrid>
      <w:tr w:rsidR="000A5284" w:rsidRPr="00441E1C" w:rsidTr="00441E1C">
        <w:trPr>
          <w:trHeight w:val="397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0A5284" w:rsidRPr="00441E1C" w:rsidRDefault="000A5284" w:rsidP="000A528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0A5284" w:rsidRPr="00441E1C" w:rsidRDefault="000A5284" w:rsidP="00441E1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  <w:t>选题领域参考</w:t>
            </w:r>
          </w:p>
        </w:tc>
      </w:tr>
      <w:tr w:rsidR="000A5284" w:rsidRPr="00441E1C" w:rsidTr="00441E1C">
        <w:trPr>
          <w:trHeight w:val="397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0A528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5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441E1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全面小康建设</w:t>
            </w:r>
          </w:p>
        </w:tc>
      </w:tr>
      <w:tr w:rsidR="000A5284" w:rsidRPr="00441E1C" w:rsidTr="00441E1C">
        <w:trPr>
          <w:trHeight w:val="397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0A528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5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441E1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两美浙江建设</w:t>
            </w:r>
          </w:p>
        </w:tc>
      </w:tr>
      <w:tr w:rsidR="000A5284" w:rsidRPr="00441E1C" w:rsidTr="00441E1C">
        <w:trPr>
          <w:trHeight w:val="397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0A528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3</w:t>
            </w:r>
          </w:p>
        </w:tc>
        <w:tc>
          <w:tcPr>
            <w:tcW w:w="5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F95D21" w:rsidP="00441E1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创新创业教育</w:t>
            </w:r>
          </w:p>
        </w:tc>
      </w:tr>
      <w:tr w:rsidR="000A5284" w:rsidRPr="00441E1C" w:rsidTr="00441E1C">
        <w:trPr>
          <w:trHeight w:val="397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0A528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4</w:t>
            </w:r>
          </w:p>
        </w:tc>
        <w:tc>
          <w:tcPr>
            <w:tcW w:w="5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441E1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五水共治</w:t>
            </w:r>
          </w:p>
        </w:tc>
      </w:tr>
      <w:tr w:rsidR="000A5284" w:rsidRPr="00441E1C" w:rsidTr="00441E1C">
        <w:trPr>
          <w:trHeight w:val="397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0A528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5</w:t>
            </w:r>
          </w:p>
        </w:tc>
        <w:tc>
          <w:tcPr>
            <w:tcW w:w="5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441E1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三改</w:t>
            </w:r>
            <w:proofErr w:type="gramStart"/>
            <w:r w:rsidRPr="00441E1C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proofErr w:type="gramEnd"/>
            <w:r w:rsidRPr="00441E1C">
              <w:rPr>
                <w:rFonts w:asciiTheme="minorEastAsia" w:hAnsiTheme="minorEastAsia" w:cs="宋体"/>
                <w:kern w:val="0"/>
                <w:szCs w:val="21"/>
              </w:rPr>
              <w:t>拆</w:t>
            </w:r>
          </w:p>
        </w:tc>
      </w:tr>
      <w:tr w:rsidR="000A5284" w:rsidRPr="00441E1C" w:rsidTr="00441E1C">
        <w:trPr>
          <w:trHeight w:val="397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0A528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6</w:t>
            </w:r>
          </w:p>
        </w:tc>
        <w:tc>
          <w:tcPr>
            <w:tcW w:w="5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441E1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机器换人</w:t>
            </w:r>
            <w:bookmarkStart w:id="0" w:name="_GoBack"/>
            <w:bookmarkEnd w:id="0"/>
          </w:p>
        </w:tc>
      </w:tr>
      <w:tr w:rsidR="000A5284" w:rsidRPr="00441E1C" w:rsidTr="00441E1C">
        <w:trPr>
          <w:trHeight w:val="397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0A528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7</w:t>
            </w:r>
          </w:p>
        </w:tc>
        <w:tc>
          <w:tcPr>
            <w:tcW w:w="5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441E1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四边三化；美丽乡村建设</w:t>
            </w:r>
          </w:p>
        </w:tc>
      </w:tr>
      <w:tr w:rsidR="000A5284" w:rsidRPr="00441E1C" w:rsidTr="00441E1C">
        <w:trPr>
          <w:trHeight w:val="397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0A528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8</w:t>
            </w:r>
          </w:p>
        </w:tc>
        <w:tc>
          <w:tcPr>
            <w:tcW w:w="5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441E1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新型城镇化；小城市试点</w:t>
            </w:r>
          </w:p>
        </w:tc>
      </w:tr>
      <w:tr w:rsidR="000A5284" w:rsidRPr="00441E1C" w:rsidTr="00441E1C">
        <w:trPr>
          <w:trHeight w:val="397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0A528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9</w:t>
            </w:r>
          </w:p>
        </w:tc>
        <w:tc>
          <w:tcPr>
            <w:tcW w:w="5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441E1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有效投资</w:t>
            </w:r>
          </w:p>
        </w:tc>
      </w:tr>
      <w:tr w:rsidR="000A5284" w:rsidRPr="00441E1C" w:rsidTr="00441E1C">
        <w:trPr>
          <w:trHeight w:val="397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0A528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10</w:t>
            </w:r>
          </w:p>
        </w:tc>
        <w:tc>
          <w:tcPr>
            <w:tcW w:w="5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441E1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行政审批制度改革；四张清单</w:t>
            </w:r>
            <w:proofErr w:type="gramStart"/>
            <w:r w:rsidRPr="00441E1C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proofErr w:type="gramEnd"/>
            <w:r w:rsidRPr="00441E1C">
              <w:rPr>
                <w:rFonts w:asciiTheme="minorEastAsia" w:hAnsiTheme="minorEastAsia" w:cs="宋体"/>
                <w:kern w:val="0"/>
                <w:szCs w:val="21"/>
              </w:rPr>
              <w:t>张网</w:t>
            </w:r>
          </w:p>
        </w:tc>
      </w:tr>
      <w:tr w:rsidR="000A5284" w:rsidRPr="00441E1C" w:rsidTr="00441E1C">
        <w:trPr>
          <w:trHeight w:val="397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0A528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11</w:t>
            </w:r>
          </w:p>
        </w:tc>
        <w:tc>
          <w:tcPr>
            <w:tcW w:w="5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441E1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农民增收</w:t>
            </w:r>
          </w:p>
        </w:tc>
      </w:tr>
      <w:tr w:rsidR="000A5284" w:rsidRPr="00441E1C" w:rsidTr="00441E1C">
        <w:trPr>
          <w:trHeight w:val="397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0A528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12</w:t>
            </w:r>
          </w:p>
        </w:tc>
        <w:tc>
          <w:tcPr>
            <w:tcW w:w="5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441E1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土地流转问题</w:t>
            </w:r>
          </w:p>
        </w:tc>
      </w:tr>
      <w:tr w:rsidR="000A5284" w:rsidRPr="00441E1C" w:rsidTr="00441E1C">
        <w:trPr>
          <w:trHeight w:val="397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0A528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13</w:t>
            </w:r>
          </w:p>
        </w:tc>
        <w:tc>
          <w:tcPr>
            <w:tcW w:w="5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441E1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就业问题</w:t>
            </w:r>
          </w:p>
        </w:tc>
      </w:tr>
      <w:tr w:rsidR="000A5284" w:rsidRPr="00441E1C" w:rsidTr="00441E1C">
        <w:trPr>
          <w:trHeight w:val="397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0A528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14</w:t>
            </w:r>
          </w:p>
        </w:tc>
        <w:tc>
          <w:tcPr>
            <w:tcW w:w="5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441E1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养老金并轨问题</w:t>
            </w:r>
          </w:p>
        </w:tc>
      </w:tr>
      <w:tr w:rsidR="000A5284" w:rsidRPr="00441E1C" w:rsidTr="00441E1C">
        <w:trPr>
          <w:trHeight w:val="397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0A528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15</w:t>
            </w:r>
          </w:p>
        </w:tc>
        <w:tc>
          <w:tcPr>
            <w:tcW w:w="5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441E1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生育二胎问题</w:t>
            </w:r>
          </w:p>
        </w:tc>
      </w:tr>
      <w:tr w:rsidR="000A5284" w:rsidRPr="00441E1C" w:rsidTr="00441E1C">
        <w:trPr>
          <w:trHeight w:val="397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0A528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16</w:t>
            </w:r>
          </w:p>
        </w:tc>
        <w:tc>
          <w:tcPr>
            <w:tcW w:w="5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441E1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企业用工成本</w:t>
            </w:r>
          </w:p>
        </w:tc>
      </w:tr>
      <w:tr w:rsidR="000A5284" w:rsidRPr="00441E1C" w:rsidTr="00441E1C">
        <w:trPr>
          <w:trHeight w:val="397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0A528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17</w:t>
            </w:r>
          </w:p>
        </w:tc>
        <w:tc>
          <w:tcPr>
            <w:tcW w:w="5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441E1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企业信用制度建设</w:t>
            </w:r>
          </w:p>
        </w:tc>
      </w:tr>
      <w:tr w:rsidR="000A5284" w:rsidRPr="00441E1C" w:rsidTr="00441E1C">
        <w:trPr>
          <w:trHeight w:val="397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0A528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18</w:t>
            </w:r>
          </w:p>
        </w:tc>
        <w:tc>
          <w:tcPr>
            <w:tcW w:w="5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441E1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大数据下的统计</w:t>
            </w:r>
          </w:p>
        </w:tc>
      </w:tr>
      <w:tr w:rsidR="000A5284" w:rsidRPr="00441E1C" w:rsidTr="00441E1C">
        <w:trPr>
          <w:trHeight w:val="397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0A528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19</w:t>
            </w:r>
          </w:p>
        </w:tc>
        <w:tc>
          <w:tcPr>
            <w:tcW w:w="5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441E1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未被观测经济</w:t>
            </w:r>
          </w:p>
        </w:tc>
      </w:tr>
      <w:tr w:rsidR="000A5284" w:rsidRPr="00441E1C" w:rsidTr="00441E1C">
        <w:trPr>
          <w:trHeight w:val="397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0A528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20</w:t>
            </w:r>
          </w:p>
        </w:tc>
        <w:tc>
          <w:tcPr>
            <w:tcW w:w="5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441E1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电子商务统计</w:t>
            </w:r>
          </w:p>
        </w:tc>
      </w:tr>
      <w:tr w:rsidR="000A5284" w:rsidRPr="00441E1C" w:rsidTr="00441E1C">
        <w:trPr>
          <w:trHeight w:val="397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0A528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21</w:t>
            </w:r>
          </w:p>
        </w:tc>
        <w:tc>
          <w:tcPr>
            <w:tcW w:w="5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441E1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环境质量问题</w:t>
            </w:r>
          </w:p>
        </w:tc>
      </w:tr>
      <w:tr w:rsidR="000A5284" w:rsidRPr="00441E1C" w:rsidTr="00441E1C">
        <w:trPr>
          <w:trHeight w:val="397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0A528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22</w:t>
            </w:r>
          </w:p>
        </w:tc>
        <w:tc>
          <w:tcPr>
            <w:tcW w:w="5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441E1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食品安全问题</w:t>
            </w:r>
          </w:p>
        </w:tc>
      </w:tr>
      <w:tr w:rsidR="000A5284" w:rsidRPr="00441E1C" w:rsidTr="00441E1C">
        <w:trPr>
          <w:trHeight w:val="397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0A528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23</w:t>
            </w:r>
          </w:p>
        </w:tc>
        <w:tc>
          <w:tcPr>
            <w:tcW w:w="5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441E1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居民投资渠道</w:t>
            </w:r>
          </w:p>
        </w:tc>
      </w:tr>
      <w:tr w:rsidR="000A5284" w:rsidRPr="00441E1C" w:rsidTr="00441E1C">
        <w:trPr>
          <w:trHeight w:val="397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0A528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24</w:t>
            </w:r>
          </w:p>
        </w:tc>
        <w:tc>
          <w:tcPr>
            <w:tcW w:w="5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441E1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互联网金融；互联网时代的居民消费</w:t>
            </w:r>
          </w:p>
        </w:tc>
      </w:tr>
      <w:tr w:rsidR="000A5284" w:rsidRPr="00441E1C" w:rsidTr="00441E1C">
        <w:trPr>
          <w:trHeight w:val="397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0A528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25</w:t>
            </w:r>
          </w:p>
        </w:tc>
        <w:tc>
          <w:tcPr>
            <w:tcW w:w="5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441E1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反腐败问题；作风建设问题</w:t>
            </w:r>
          </w:p>
        </w:tc>
      </w:tr>
      <w:tr w:rsidR="000A5284" w:rsidRPr="00441E1C" w:rsidTr="00441E1C">
        <w:trPr>
          <w:trHeight w:val="397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0A528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26</w:t>
            </w:r>
          </w:p>
        </w:tc>
        <w:tc>
          <w:tcPr>
            <w:tcW w:w="5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441E1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停车难问题；行车难问题</w:t>
            </w:r>
          </w:p>
        </w:tc>
      </w:tr>
      <w:tr w:rsidR="000A5284" w:rsidRPr="00441E1C" w:rsidTr="00441E1C">
        <w:trPr>
          <w:trHeight w:val="397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0A528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28</w:t>
            </w:r>
          </w:p>
        </w:tc>
        <w:tc>
          <w:tcPr>
            <w:tcW w:w="5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441E1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社会公平问题</w:t>
            </w:r>
          </w:p>
        </w:tc>
      </w:tr>
      <w:tr w:rsidR="000A5284" w:rsidRPr="00441E1C" w:rsidTr="00441E1C">
        <w:trPr>
          <w:trHeight w:val="397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0A528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29</w:t>
            </w:r>
          </w:p>
        </w:tc>
        <w:tc>
          <w:tcPr>
            <w:tcW w:w="5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441E1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恋爱婚姻问题</w:t>
            </w:r>
          </w:p>
        </w:tc>
      </w:tr>
      <w:tr w:rsidR="000A5284" w:rsidRPr="00441E1C" w:rsidTr="00441E1C">
        <w:trPr>
          <w:trHeight w:val="397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0A528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30</w:t>
            </w:r>
          </w:p>
        </w:tc>
        <w:tc>
          <w:tcPr>
            <w:tcW w:w="5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284" w:rsidRPr="00441E1C" w:rsidRDefault="000A5284" w:rsidP="00441E1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41E1C">
              <w:rPr>
                <w:rFonts w:asciiTheme="minorEastAsia" w:hAnsiTheme="minorEastAsia" w:cs="宋体"/>
                <w:kern w:val="0"/>
                <w:szCs w:val="21"/>
              </w:rPr>
              <w:t>社会道德问题</w:t>
            </w:r>
          </w:p>
        </w:tc>
      </w:tr>
    </w:tbl>
    <w:p w:rsidR="00105EEB" w:rsidRDefault="00105EEB"/>
    <w:sectPr w:rsidR="00105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B02" w:rsidRDefault="005C6B02" w:rsidP="00441E1C">
      <w:r>
        <w:separator/>
      </w:r>
    </w:p>
  </w:endnote>
  <w:endnote w:type="continuationSeparator" w:id="0">
    <w:p w:rsidR="005C6B02" w:rsidRDefault="005C6B02" w:rsidP="0044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B02" w:rsidRDefault="005C6B02" w:rsidP="00441E1C">
      <w:r>
        <w:separator/>
      </w:r>
    </w:p>
  </w:footnote>
  <w:footnote w:type="continuationSeparator" w:id="0">
    <w:p w:rsidR="005C6B02" w:rsidRDefault="005C6B02" w:rsidP="00441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21A"/>
    <w:rsid w:val="000A5284"/>
    <w:rsid w:val="00105EEB"/>
    <w:rsid w:val="00441E1C"/>
    <w:rsid w:val="005C6B02"/>
    <w:rsid w:val="00A41A45"/>
    <w:rsid w:val="00F9021A"/>
    <w:rsid w:val="00F9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52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A5284"/>
    <w:rPr>
      <w:b/>
      <w:bCs/>
    </w:rPr>
  </w:style>
  <w:style w:type="paragraph" w:styleId="a5">
    <w:name w:val="header"/>
    <w:basedOn w:val="a"/>
    <w:link w:val="Char"/>
    <w:uiPriority w:val="99"/>
    <w:unhideWhenUsed/>
    <w:rsid w:val="00441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41E1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41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41E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52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A5284"/>
    <w:rPr>
      <w:b/>
      <w:bCs/>
    </w:rPr>
  </w:style>
  <w:style w:type="paragraph" w:styleId="a5">
    <w:name w:val="header"/>
    <w:basedOn w:val="a"/>
    <w:link w:val="Char"/>
    <w:uiPriority w:val="99"/>
    <w:unhideWhenUsed/>
    <w:rsid w:val="00441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41E1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41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41E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12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4104">
              <w:marLeft w:val="225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2707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0C0C0"/>
                    <w:right w:val="none" w:sz="0" w:space="0" w:color="auto"/>
                  </w:divBdr>
                </w:div>
                <w:div w:id="62091571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0616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0C0C0"/>
                    <w:right w:val="none" w:sz="0" w:space="0" w:color="auto"/>
                  </w:divBdr>
                </w:div>
                <w:div w:id="1627928043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dingwei</dc:creator>
  <cp:keywords/>
  <dc:description/>
  <cp:lastModifiedBy>dingwei</cp:lastModifiedBy>
  <cp:revision>4</cp:revision>
  <dcterms:created xsi:type="dcterms:W3CDTF">2015-05-07T02:03:00Z</dcterms:created>
  <dcterms:modified xsi:type="dcterms:W3CDTF">2016-05-10T01:16:00Z</dcterms:modified>
</cp:coreProperties>
</file>